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40F" w:rsidRDefault="0074640F"/>
    <w:p w:rsidR="00723D4F" w:rsidRDefault="00723D4F"/>
    <w:p w:rsidR="00723D4F" w:rsidRDefault="00723D4F"/>
    <w:p w:rsidR="00723D4F" w:rsidRDefault="00723D4F">
      <w:r w:rsidRPr="00723D4F"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-68036</wp:posOffset>
            </wp:positionH>
            <wp:positionV relativeFrom="paragraph">
              <wp:posOffset>-512445</wp:posOffset>
            </wp:positionV>
            <wp:extent cx="5976439" cy="957943"/>
            <wp:effectExtent l="19050" t="0" r="2540" b="0"/>
            <wp:wrapNone/>
            <wp:docPr id="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916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23D4F" w:rsidRDefault="00723D4F"/>
    <w:p w:rsidR="00723D4F" w:rsidRDefault="00723D4F" w:rsidP="00723D4F">
      <w:pPr>
        <w:rPr>
          <w:rFonts w:ascii="Times New Roman" w:hAnsi="Times New Roman" w:cs="Times New Roman"/>
          <w:b/>
          <w:sz w:val="28"/>
          <w:szCs w:val="28"/>
        </w:rPr>
      </w:pPr>
    </w:p>
    <w:p w:rsidR="00723D4F" w:rsidRPr="0017070F" w:rsidRDefault="00723D4F" w:rsidP="00723D4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7070F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-68036</wp:posOffset>
            </wp:positionH>
            <wp:positionV relativeFrom="paragraph">
              <wp:posOffset>-1481274</wp:posOffset>
            </wp:positionV>
            <wp:extent cx="5976439" cy="957943"/>
            <wp:effectExtent l="19050" t="0" r="2540" b="0"/>
            <wp:wrapNone/>
            <wp:docPr id="4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916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7070F">
        <w:rPr>
          <w:rFonts w:ascii="Times New Roman" w:hAnsi="Times New Roman" w:cs="Times New Roman"/>
          <w:b/>
          <w:sz w:val="32"/>
          <w:szCs w:val="32"/>
        </w:rPr>
        <w:t>INNOVATIVE ASSIGNMENTS</w:t>
      </w:r>
    </w:p>
    <w:p w:rsidR="00723D4F" w:rsidRPr="00723D4F" w:rsidRDefault="00723D4F" w:rsidP="00723D4F">
      <w:pPr>
        <w:jc w:val="center"/>
        <w:rPr>
          <w:rFonts w:ascii="Times New Roman" w:hAnsi="Times New Roman"/>
          <w:b/>
          <w:sz w:val="32"/>
          <w:szCs w:val="32"/>
        </w:rPr>
      </w:pPr>
      <w:r w:rsidRPr="00E21E33">
        <w:rPr>
          <w:rFonts w:ascii="Times New Roman" w:hAnsi="Times New Roman"/>
          <w:b/>
          <w:sz w:val="32"/>
          <w:szCs w:val="32"/>
        </w:rPr>
        <w:t xml:space="preserve">ACADEMIC YEAR: 2021-2022  </w:t>
      </w:r>
      <w:r>
        <w:rPr>
          <w:rFonts w:ascii="Times New Roman" w:hAnsi="Times New Roman"/>
          <w:b/>
          <w:sz w:val="32"/>
          <w:szCs w:val="32"/>
        </w:rPr>
        <w:t xml:space="preserve">            </w:t>
      </w:r>
      <w:r w:rsidRPr="00E21E33">
        <w:rPr>
          <w:rFonts w:ascii="Times New Roman" w:hAnsi="Times New Roman"/>
          <w:b/>
          <w:sz w:val="32"/>
          <w:szCs w:val="32"/>
        </w:rPr>
        <w:t>SEM-I</w:t>
      </w:r>
      <w:r>
        <w:rPr>
          <w:rFonts w:ascii="Times New Roman" w:hAnsi="Times New Roman"/>
          <w:b/>
          <w:sz w:val="32"/>
          <w:szCs w:val="32"/>
        </w:rPr>
        <w:t>I</w:t>
      </w:r>
    </w:p>
    <w:p w:rsidR="00723D4F" w:rsidRDefault="00723D4F" w:rsidP="00723D4F">
      <w:pPr>
        <w:rPr>
          <w:rFonts w:ascii="Times New Roman" w:hAnsi="Times New Roman" w:cs="Times New Roman"/>
          <w:b/>
          <w:sz w:val="28"/>
          <w:szCs w:val="28"/>
        </w:rPr>
      </w:pPr>
    </w:p>
    <w:p w:rsidR="00723D4F" w:rsidRDefault="00723D4F" w:rsidP="00723D4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MOBILE APPLICATION DEVELOPMENT</w:t>
      </w:r>
      <w:r w:rsidRPr="00373E8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III YEAR II SEM</w:t>
      </w:r>
    </w:p>
    <w:p w:rsidR="00723D4F" w:rsidRDefault="00723D4F" w:rsidP="00723D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SET-1</w:t>
      </w:r>
    </w:p>
    <w:p w:rsidR="00723D4F" w:rsidRPr="00373E8D" w:rsidRDefault="00723D4F" w:rsidP="00723D4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E1612">
        <w:rPr>
          <w:rFonts w:ascii="Times New Roman" w:hAnsi="Times New Roman" w:cs="Times New Roman"/>
          <w:b/>
          <w:sz w:val="28"/>
          <w:szCs w:val="28"/>
        </w:rPr>
        <w:t>What</w:t>
      </w:r>
      <w:r w:rsidRPr="00373E8D">
        <w:rPr>
          <w:rFonts w:ascii="Times New Roman" w:hAnsi="Times New Roman" w:cs="Times New Roman"/>
          <w:sz w:val="28"/>
          <w:szCs w:val="28"/>
        </w:rPr>
        <w:t xml:space="preserve"> are hardware sensors in Android.</w:t>
      </w:r>
      <w:r w:rsidRPr="003E1612">
        <w:rPr>
          <w:rFonts w:ascii="Times New Roman" w:hAnsi="Times New Roman" w:cs="Times New Roman"/>
          <w:b/>
          <w:sz w:val="28"/>
          <w:szCs w:val="28"/>
        </w:rPr>
        <w:t>(CO2)</w:t>
      </w:r>
    </w:p>
    <w:p w:rsidR="00723D4F" w:rsidRPr="00373E8D" w:rsidRDefault="00723D4F" w:rsidP="00723D4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E1612">
        <w:rPr>
          <w:rFonts w:ascii="Times New Roman" w:hAnsi="Times New Roman" w:cs="Times New Roman"/>
          <w:b/>
          <w:sz w:val="28"/>
          <w:szCs w:val="28"/>
        </w:rPr>
        <w:t xml:space="preserve">Write </w:t>
      </w:r>
      <w:r w:rsidRPr="00373E8D">
        <w:rPr>
          <w:rFonts w:ascii="Times New Roman" w:hAnsi="Times New Roman" w:cs="Times New Roman"/>
          <w:sz w:val="28"/>
          <w:szCs w:val="28"/>
        </w:rPr>
        <w:t xml:space="preserve">about Android Mobile pages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373E8D">
        <w:rPr>
          <w:rFonts w:ascii="Times New Roman" w:hAnsi="Times New Roman" w:cs="Times New Roman"/>
          <w:sz w:val="28"/>
          <w:szCs w:val="28"/>
        </w:rPr>
        <w:t>AMP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373E8D">
        <w:rPr>
          <w:rFonts w:ascii="Times New Roman" w:hAnsi="Times New Roman" w:cs="Times New Roman"/>
          <w:sz w:val="28"/>
          <w:szCs w:val="28"/>
        </w:rPr>
        <w:t>.</w:t>
      </w:r>
      <w:r w:rsidRPr="003E1612">
        <w:rPr>
          <w:rFonts w:ascii="Times New Roman" w:hAnsi="Times New Roman" w:cs="Times New Roman"/>
          <w:b/>
          <w:sz w:val="28"/>
          <w:szCs w:val="28"/>
        </w:rPr>
        <w:t>(CO5)</w:t>
      </w:r>
    </w:p>
    <w:p w:rsidR="00723D4F" w:rsidRDefault="00723D4F" w:rsidP="00723D4F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723D4F" w:rsidRDefault="00723D4F" w:rsidP="00723D4F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SET-2</w:t>
      </w:r>
    </w:p>
    <w:p w:rsidR="00723D4F" w:rsidRPr="00373E8D" w:rsidRDefault="00723D4F" w:rsidP="00723D4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73E8D">
        <w:rPr>
          <w:rFonts w:ascii="Times New Roman" w:hAnsi="Times New Roman" w:cs="Times New Roman"/>
          <w:sz w:val="28"/>
          <w:szCs w:val="28"/>
        </w:rPr>
        <w:t>Monetizing,promoting</w:t>
      </w:r>
      <w:proofErr w:type="spellEnd"/>
      <w:r w:rsidRPr="00373E8D">
        <w:rPr>
          <w:rFonts w:ascii="Times New Roman" w:hAnsi="Times New Roman" w:cs="Times New Roman"/>
          <w:sz w:val="28"/>
          <w:szCs w:val="28"/>
        </w:rPr>
        <w:t>, and distributing applications in android.</w:t>
      </w:r>
      <w:r w:rsidRPr="00373E8D">
        <w:rPr>
          <w:rFonts w:ascii="Times New Roman" w:hAnsi="Times New Roman" w:cs="Times New Roman"/>
          <w:b/>
          <w:sz w:val="28"/>
          <w:szCs w:val="28"/>
        </w:rPr>
        <w:t>(CO2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723D4F" w:rsidRPr="00373E8D" w:rsidRDefault="00723D4F" w:rsidP="00723D4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373E8D">
        <w:rPr>
          <w:rFonts w:ascii="Times New Roman" w:hAnsi="Times New Roman" w:cs="Times New Roman"/>
          <w:sz w:val="28"/>
          <w:szCs w:val="28"/>
        </w:rPr>
        <w:t>Ensuring backward and forward hardware and software compatibility in android.</w:t>
      </w:r>
      <w:r>
        <w:rPr>
          <w:rFonts w:ascii="Times New Roman" w:hAnsi="Times New Roman" w:cs="Times New Roman"/>
          <w:b/>
          <w:sz w:val="28"/>
          <w:szCs w:val="28"/>
        </w:rPr>
        <w:t xml:space="preserve"> (CO</w:t>
      </w:r>
      <w:r w:rsidRPr="00373E8D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723D4F" w:rsidRDefault="00723D4F" w:rsidP="00723D4F"/>
    <w:p w:rsidR="00723D4F" w:rsidRDefault="00723D4F" w:rsidP="00723D4F"/>
    <w:p w:rsidR="00723D4F" w:rsidRDefault="00723D4F" w:rsidP="00723D4F">
      <w:r w:rsidRPr="0022520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723D4F" w:rsidRDefault="00723D4F"/>
    <w:p w:rsidR="00723D4F" w:rsidRDefault="00723D4F"/>
    <w:p w:rsidR="00723D4F" w:rsidRDefault="00723D4F"/>
    <w:sectPr w:rsidR="00723D4F" w:rsidSect="007464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342499"/>
    <w:multiLevelType w:val="hybridMultilevel"/>
    <w:tmpl w:val="EC702B22"/>
    <w:lvl w:ilvl="0" w:tplc="0EE237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96361D"/>
    <w:multiLevelType w:val="hybridMultilevel"/>
    <w:tmpl w:val="F78E9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/>
  <w:rsids>
    <w:rsidRoot w:val="00723D4F"/>
    <w:rsid w:val="00723D4F"/>
    <w:rsid w:val="00746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D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23D4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723D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1</cp:revision>
  <dcterms:created xsi:type="dcterms:W3CDTF">2022-10-29T11:02:00Z</dcterms:created>
  <dcterms:modified xsi:type="dcterms:W3CDTF">2022-10-29T11:03:00Z</dcterms:modified>
</cp:coreProperties>
</file>